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0"/>
        <w:rPr>
          <w:b/>
          <w:bCs/>
          <w:sz w:val="44"/>
          <w:szCs w:val="44"/>
        </w:rPr>
      </w:pPr>
      <w:bookmarkStart w:id="0" w:name="_Toc32041"/>
      <w:r>
        <w:rPr>
          <w:rFonts w:hint="eastAsia"/>
          <w:b/>
          <w:bCs/>
          <w:sz w:val="44"/>
          <w:szCs w:val="44"/>
        </w:rPr>
        <w:t>摄像头安装配置过渡版本说明</w:t>
      </w:r>
      <w:bookmarkEnd w:id="0"/>
    </w:p>
    <w:p>
      <w:pPr>
        <w:jc w:val="center"/>
        <w:rPr>
          <w:b/>
          <w:bCs/>
          <w:sz w:val="44"/>
          <w:szCs w:val="44"/>
        </w:rPr>
      </w:pPr>
    </w:p>
    <w:sdt>
      <w:sdtPr>
        <w:rPr>
          <w:rFonts w:ascii="宋体" w:hAnsi="宋体" w:eastAsia="宋体"/>
        </w:rPr>
        <w:id w:val="147465432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/>
          <w:b/>
          <w:bCs/>
          <w:szCs w:val="44"/>
        </w:rPr>
      </w:sdtEndPr>
      <w:sdtContent>
        <w:p>
          <w:pPr>
            <w:jc w:val="center"/>
          </w:pPr>
        </w:p>
        <w:p>
          <w:pPr>
            <w:pStyle w:val="2"/>
            <w:tabs>
              <w:tab w:val="right" w:leader="dot" w:pos="8306"/>
            </w:tabs>
            <w:rPr>
              <w:b/>
              <w:sz w:val="32"/>
              <w:szCs w:val="32"/>
            </w:rPr>
          </w:pPr>
          <w:r>
            <w:rPr>
              <w:rFonts w:hint="eastAsia"/>
              <w:b/>
              <w:sz w:val="44"/>
              <w:szCs w:val="44"/>
            </w:rPr>
            <w:fldChar w:fldCharType="begin"/>
          </w:r>
          <w:r>
            <w:rPr>
              <w:rFonts w:hint="eastAsia"/>
              <w:b/>
              <w:sz w:val="44"/>
              <w:szCs w:val="44"/>
            </w:rPr>
            <w:instrText xml:space="preserve">TOC \o "1-2" \h \u </w:instrText>
          </w:r>
          <w:r>
            <w:rPr>
              <w:rFonts w:hint="eastAsia"/>
              <w:b/>
              <w:sz w:val="44"/>
              <w:szCs w:val="44"/>
            </w:rPr>
            <w:fldChar w:fldCharType="separate"/>
          </w:r>
          <w:r>
            <w:fldChar w:fldCharType="begin"/>
          </w:r>
          <w:r>
            <w:instrText xml:space="preserve"> HYPERLINK \l "_Toc32041" </w:instrText>
          </w:r>
          <w:r>
            <w:fldChar w:fldCharType="separate"/>
          </w:r>
          <w:r>
            <w:rPr>
              <w:rFonts w:hint="eastAsia"/>
              <w:b/>
              <w:sz w:val="32"/>
              <w:szCs w:val="32"/>
            </w:rPr>
            <w:t>摄像头安装配置说明</w:t>
          </w:r>
          <w:r>
            <w:rPr>
              <w:b/>
              <w:sz w:val="32"/>
              <w:szCs w:val="32"/>
            </w:rPr>
            <w:tab/>
          </w:r>
          <w:r>
            <w:rPr>
              <w:b/>
              <w:sz w:val="32"/>
              <w:szCs w:val="32"/>
            </w:rPr>
            <w:fldChar w:fldCharType="begin"/>
          </w:r>
          <w:r>
            <w:rPr>
              <w:b/>
              <w:sz w:val="32"/>
              <w:szCs w:val="32"/>
            </w:rPr>
            <w:instrText xml:space="preserve"> PAGEREF _Toc32041 \h </w:instrText>
          </w:r>
          <w:r>
            <w:rPr>
              <w:b/>
              <w:sz w:val="32"/>
              <w:szCs w:val="32"/>
            </w:rPr>
            <w:fldChar w:fldCharType="separate"/>
          </w:r>
          <w:r>
            <w:rPr>
              <w:b/>
              <w:sz w:val="32"/>
              <w:szCs w:val="32"/>
            </w:rPr>
            <w:t>1</w:t>
          </w:r>
          <w:r>
            <w:rPr>
              <w:b/>
              <w:sz w:val="32"/>
              <w:szCs w:val="32"/>
            </w:rPr>
            <w:fldChar w:fldCharType="end"/>
          </w:r>
          <w:r>
            <w:rPr>
              <w:b/>
              <w:sz w:val="32"/>
              <w:szCs w:val="32"/>
            </w:rPr>
            <w:fldChar w:fldCharType="end"/>
          </w:r>
        </w:p>
        <w:p>
          <w:pPr>
            <w:pStyle w:val="2"/>
            <w:tabs>
              <w:tab w:val="right" w:leader="dot" w:pos="8306"/>
            </w:tabs>
            <w:rPr>
              <w:b/>
              <w:sz w:val="32"/>
              <w:szCs w:val="32"/>
            </w:rPr>
          </w:pPr>
          <w:r>
            <w:fldChar w:fldCharType="begin"/>
          </w:r>
          <w:r>
            <w:instrText xml:space="preserve"> HYPERLINK \l "_Toc30599" </w:instrText>
          </w:r>
          <w:r>
            <w:fldChar w:fldCharType="separate"/>
          </w:r>
          <w:r>
            <w:rPr>
              <w:rFonts w:hint="eastAsia"/>
              <w:b/>
              <w:sz w:val="32"/>
              <w:szCs w:val="32"/>
            </w:rPr>
            <w:t>一、 产品型号</w:t>
          </w:r>
          <w:r>
            <w:rPr>
              <w:b/>
              <w:sz w:val="32"/>
              <w:szCs w:val="32"/>
            </w:rPr>
            <w:tab/>
          </w:r>
          <w:r>
            <w:rPr>
              <w:b/>
              <w:sz w:val="32"/>
              <w:szCs w:val="32"/>
            </w:rPr>
            <w:fldChar w:fldCharType="begin"/>
          </w:r>
          <w:r>
            <w:rPr>
              <w:b/>
              <w:sz w:val="32"/>
              <w:szCs w:val="32"/>
            </w:rPr>
            <w:instrText xml:space="preserve"> PAGEREF _Toc30599 \h </w:instrText>
          </w:r>
          <w:r>
            <w:rPr>
              <w:b/>
              <w:sz w:val="32"/>
              <w:szCs w:val="32"/>
            </w:rPr>
            <w:fldChar w:fldCharType="separate"/>
          </w:r>
          <w:r>
            <w:rPr>
              <w:b/>
              <w:sz w:val="32"/>
              <w:szCs w:val="32"/>
            </w:rPr>
            <w:t>2</w:t>
          </w:r>
          <w:r>
            <w:rPr>
              <w:b/>
              <w:sz w:val="32"/>
              <w:szCs w:val="32"/>
            </w:rPr>
            <w:fldChar w:fldCharType="end"/>
          </w:r>
          <w:r>
            <w:rPr>
              <w:b/>
              <w:sz w:val="32"/>
              <w:szCs w:val="32"/>
            </w:rPr>
            <w:fldChar w:fldCharType="end"/>
          </w:r>
        </w:p>
        <w:p>
          <w:pPr>
            <w:pStyle w:val="2"/>
            <w:tabs>
              <w:tab w:val="right" w:leader="dot" w:pos="8306"/>
            </w:tabs>
            <w:rPr>
              <w:b/>
              <w:sz w:val="32"/>
              <w:szCs w:val="32"/>
            </w:rPr>
          </w:pPr>
          <w:r>
            <w:fldChar w:fldCharType="begin"/>
          </w:r>
          <w:r>
            <w:instrText xml:space="preserve"> HYPERLINK \l "_Toc19305" </w:instrText>
          </w:r>
          <w:r>
            <w:fldChar w:fldCharType="separate"/>
          </w:r>
          <w:r>
            <w:rPr>
              <w:rFonts w:hint="eastAsia"/>
              <w:sz w:val="32"/>
              <w:szCs w:val="32"/>
              <w:lang w:val="en-US" w:eastAsia="zh-CN"/>
            </w:rPr>
            <w:t>二</w:t>
          </w:r>
          <w:r>
            <w:rPr>
              <w:rFonts w:hint="eastAsia"/>
              <w:b/>
              <w:sz w:val="32"/>
              <w:szCs w:val="32"/>
            </w:rPr>
            <w:t>、 摄像头配置</w:t>
          </w:r>
          <w:r>
            <w:rPr>
              <w:b/>
              <w:sz w:val="32"/>
              <w:szCs w:val="32"/>
            </w:rPr>
            <w:tab/>
          </w:r>
          <w:r>
            <w:rPr>
              <w:b/>
              <w:sz w:val="32"/>
              <w:szCs w:val="32"/>
            </w:rPr>
            <w:fldChar w:fldCharType="begin"/>
          </w:r>
          <w:r>
            <w:rPr>
              <w:b/>
              <w:sz w:val="32"/>
              <w:szCs w:val="32"/>
            </w:rPr>
            <w:instrText xml:space="preserve"> PAGEREF _Toc19305 \h </w:instrText>
          </w:r>
          <w:r>
            <w:rPr>
              <w:b/>
              <w:sz w:val="32"/>
              <w:szCs w:val="32"/>
            </w:rPr>
            <w:fldChar w:fldCharType="separate"/>
          </w:r>
          <w:r>
            <w:rPr>
              <w:b/>
              <w:sz w:val="32"/>
              <w:szCs w:val="32"/>
            </w:rPr>
            <w:t>3</w:t>
          </w:r>
          <w:r>
            <w:rPr>
              <w:b/>
              <w:sz w:val="32"/>
              <w:szCs w:val="32"/>
            </w:rPr>
            <w:fldChar w:fldCharType="end"/>
          </w:r>
          <w:r>
            <w:rPr>
              <w:b/>
              <w:sz w:val="32"/>
              <w:szCs w:val="32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"_Toc5837" </w:instrText>
          </w:r>
          <w:r>
            <w:fldChar w:fldCharType="separate"/>
          </w:r>
          <w:r>
            <w:rPr>
              <w:bCs/>
              <w:sz w:val="32"/>
              <w:szCs w:val="32"/>
            </w:rPr>
            <w:t xml:space="preserve">1、 </w:t>
          </w:r>
          <w:r>
            <w:rPr>
              <w:rFonts w:hint="eastAsia"/>
              <w:bCs/>
              <w:sz w:val="32"/>
              <w:szCs w:val="32"/>
            </w:rPr>
            <w:t>网络设置</w:t>
          </w:r>
          <w:r>
            <w:rPr>
              <w:b/>
              <w:sz w:val="32"/>
              <w:szCs w:val="32"/>
            </w:rPr>
            <w:tab/>
          </w:r>
          <w:r>
            <w:rPr>
              <w:b/>
              <w:sz w:val="32"/>
              <w:szCs w:val="32"/>
            </w:rPr>
            <w:fldChar w:fldCharType="begin"/>
          </w:r>
          <w:r>
            <w:rPr>
              <w:b/>
              <w:sz w:val="32"/>
              <w:szCs w:val="32"/>
            </w:rPr>
            <w:instrText xml:space="preserve"> PAGEREF _Toc5837 \h </w:instrText>
          </w:r>
          <w:r>
            <w:rPr>
              <w:b/>
              <w:sz w:val="32"/>
              <w:szCs w:val="32"/>
            </w:rPr>
            <w:fldChar w:fldCharType="separate"/>
          </w:r>
          <w:r>
            <w:rPr>
              <w:b/>
              <w:sz w:val="32"/>
              <w:szCs w:val="32"/>
            </w:rPr>
            <w:t>3</w:t>
          </w:r>
          <w:r>
            <w:rPr>
              <w:b/>
              <w:sz w:val="32"/>
              <w:szCs w:val="32"/>
            </w:rPr>
            <w:fldChar w:fldCharType="end"/>
          </w:r>
          <w:r>
            <w:rPr>
              <w:b/>
              <w:sz w:val="32"/>
              <w:szCs w:val="32"/>
            </w:rPr>
            <w:fldChar w:fldCharType="end"/>
          </w:r>
        </w:p>
        <w:p>
          <w:pPr>
            <w:pStyle w:val="2"/>
            <w:tabs>
              <w:tab w:val="right" w:leader="dot" w:pos="8306"/>
            </w:tabs>
            <w:rPr>
              <w:b/>
              <w:sz w:val="32"/>
              <w:szCs w:val="32"/>
            </w:rPr>
          </w:pPr>
          <w:r>
            <w:fldChar w:fldCharType="begin"/>
          </w:r>
          <w:r>
            <w:instrText xml:space="preserve"> HYPERLINK \l "_Toc14062" </w:instrText>
          </w:r>
          <w:r>
            <w:fldChar w:fldCharType="separate"/>
          </w:r>
          <w:r>
            <w:rPr>
              <w:rFonts w:hint="eastAsia"/>
              <w:b/>
              <w:sz w:val="32"/>
              <w:szCs w:val="32"/>
              <w:lang w:val="en-US" w:eastAsia="zh-CN"/>
            </w:rPr>
            <w:t>三</w:t>
          </w:r>
          <w:r>
            <w:rPr>
              <w:rFonts w:hint="eastAsia"/>
              <w:b/>
              <w:sz w:val="32"/>
              <w:szCs w:val="32"/>
            </w:rPr>
            <w:t>、 安装指导</w:t>
          </w:r>
          <w:r>
            <w:rPr>
              <w:b/>
              <w:sz w:val="32"/>
              <w:szCs w:val="32"/>
            </w:rPr>
            <w:tab/>
          </w:r>
          <w:r>
            <w:rPr>
              <w:b/>
              <w:sz w:val="32"/>
              <w:szCs w:val="32"/>
            </w:rPr>
            <w:fldChar w:fldCharType="begin"/>
          </w:r>
          <w:r>
            <w:rPr>
              <w:b/>
              <w:sz w:val="32"/>
              <w:szCs w:val="32"/>
            </w:rPr>
            <w:instrText xml:space="preserve"> PAGEREF _Toc14062 \h </w:instrText>
          </w:r>
          <w:r>
            <w:rPr>
              <w:b/>
              <w:sz w:val="32"/>
              <w:szCs w:val="32"/>
            </w:rPr>
            <w:fldChar w:fldCharType="separate"/>
          </w:r>
          <w:r>
            <w:rPr>
              <w:b/>
              <w:sz w:val="32"/>
              <w:szCs w:val="32"/>
            </w:rPr>
            <w:t>3</w:t>
          </w:r>
          <w:r>
            <w:rPr>
              <w:b/>
              <w:sz w:val="32"/>
              <w:szCs w:val="32"/>
            </w:rPr>
            <w:fldChar w:fldCharType="end"/>
          </w:r>
          <w:r>
            <w:rPr>
              <w:b/>
              <w:sz w:val="32"/>
              <w:szCs w:val="32"/>
            </w:rPr>
            <w:fldChar w:fldCharType="end"/>
          </w:r>
        </w:p>
        <w:p>
          <w:pPr>
            <w:pStyle w:val="2"/>
            <w:tabs>
              <w:tab w:val="right" w:leader="dot" w:pos="8306"/>
            </w:tabs>
            <w:rPr>
              <w:b/>
              <w:sz w:val="32"/>
              <w:szCs w:val="32"/>
            </w:rPr>
          </w:pPr>
          <w:r>
            <w:fldChar w:fldCharType="begin"/>
          </w:r>
          <w:r>
            <w:instrText xml:space="preserve"> HYPERLINK \l "_Toc10598" </w:instrText>
          </w:r>
          <w:r>
            <w:fldChar w:fldCharType="separate"/>
          </w:r>
          <w:r>
            <w:rPr>
              <w:rFonts w:hint="eastAsia"/>
              <w:b/>
              <w:sz w:val="32"/>
              <w:szCs w:val="32"/>
              <w:lang w:val="en-US" w:eastAsia="zh-CN"/>
            </w:rPr>
            <w:t>四</w:t>
          </w:r>
          <w:r>
            <w:rPr>
              <w:rFonts w:hint="eastAsia"/>
              <w:b/>
              <w:sz w:val="32"/>
              <w:szCs w:val="32"/>
            </w:rPr>
            <w:t>、 安装注意事项</w:t>
          </w:r>
          <w:r>
            <w:rPr>
              <w:b/>
              <w:sz w:val="32"/>
              <w:szCs w:val="32"/>
            </w:rPr>
            <w:tab/>
          </w:r>
          <w:r>
            <w:rPr>
              <w:b/>
              <w:sz w:val="32"/>
              <w:szCs w:val="32"/>
            </w:rPr>
            <w:fldChar w:fldCharType="begin"/>
          </w:r>
          <w:r>
            <w:rPr>
              <w:b/>
              <w:sz w:val="32"/>
              <w:szCs w:val="32"/>
            </w:rPr>
            <w:instrText xml:space="preserve"> PAGEREF _Toc10598 \h </w:instrText>
          </w:r>
          <w:r>
            <w:rPr>
              <w:b/>
              <w:sz w:val="32"/>
              <w:szCs w:val="32"/>
            </w:rPr>
            <w:fldChar w:fldCharType="separate"/>
          </w:r>
          <w:r>
            <w:rPr>
              <w:b/>
              <w:sz w:val="32"/>
              <w:szCs w:val="32"/>
            </w:rPr>
            <w:t>6</w:t>
          </w:r>
          <w:r>
            <w:rPr>
              <w:b/>
              <w:sz w:val="32"/>
              <w:szCs w:val="32"/>
            </w:rPr>
            <w:fldChar w:fldCharType="end"/>
          </w:r>
          <w:r>
            <w:rPr>
              <w:b/>
              <w:sz w:val="32"/>
              <w:szCs w:val="32"/>
            </w:rPr>
            <w:fldChar w:fldCharType="end"/>
          </w:r>
        </w:p>
        <w:p>
          <w:pPr>
            <w:pStyle w:val="2"/>
            <w:tabs>
              <w:tab w:val="right" w:leader="dot" w:pos="8306"/>
            </w:tabs>
            <w:rPr>
              <w:b/>
            </w:rPr>
          </w:pPr>
          <w:r>
            <w:fldChar w:fldCharType="begin"/>
          </w:r>
          <w:r>
            <w:instrText xml:space="preserve"> HYPERLINK \l "_Toc1867" </w:instrText>
          </w:r>
          <w:r>
            <w:fldChar w:fldCharType="separate"/>
          </w:r>
          <w:r>
            <w:rPr>
              <w:rFonts w:hint="eastAsia"/>
              <w:b/>
              <w:sz w:val="32"/>
              <w:szCs w:val="32"/>
            </w:rPr>
            <w:t>五、 其他</w:t>
          </w:r>
          <w:r>
            <w:rPr>
              <w:b/>
              <w:sz w:val="32"/>
              <w:szCs w:val="32"/>
            </w:rPr>
            <w:tab/>
          </w:r>
          <w:r>
            <w:rPr>
              <w:b/>
              <w:sz w:val="32"/>
              <w:szCs w:val="32"/>
            </w:rPr>
            <w:fldChar w:fldCharType="begin"/>
          </w:r>
          <w:r>
            <w:rPr>
              <w:b/>
              <w:sz w:val="32"/>
              <w:szCs w:val="32"/>
            </w:rPr>
            <w:instrText xml:space="preserve"> PAGEREF _Toc1867 \h </w:instrText>
          </w:r>
          <w:r>
            <w:rPr>
              <w:b/>
              <w:sz w:val="32"/>
              <w:szCs w:val="32"/>
            </w:rPr>
            <w:fldChar w:fldCharType="separate"/>
          </w:r>
          <w:r>
            <w:rPr>
              <w:b/>
              <w:sz w:val="32"/>
              <w:szCs w:val="32"/>
            </w:rPr>
            <w:t>7</w:t>
          </w:r>
          <w:r>
            <w:rPr>
              <w:b/>
              <w:sz w:val="32"/>
              <w:szCs w:val="32"/>
            </w:rPr>
            <w:fldChar w:fldCharType="end"/>
          </w:r>
          <w:r>
            <w:rPr>
              <w:b/>
              <w:sz w:val="32"/>
              <w:szCs w:val="32"/>
            </w:rPr>
            <w:fldChar w:fldCharType="end"/>
          </w:r>
        </w:p>
        <w:p>
          <w:pPr>
            <w:jc w:val="center"/>
            <w:rPr>
              <w:b/>
              <w:bCs/>
              <w:sz w:val="44"/>
              <w:szCs w:val="44"/>
            </w:rPr>
          </w:pPr>
          <w:r>
            <w:rPr>
              <w:rFonts w:hint="eastAsia"/>
              <w:b/>
              <w:szCs w:val="44"/>
            </w:rPr>
            <w:fldChar w:fldCharType="end"/>
          </w:r>
        </w:p>
      </w:sdtContent>
    </w:sdt>
    <w:p>
      <w:pPr>
        <w:jc w:val="center"/>
        <w:rPr>
          <w:b/>
          <w:bCs/>
          <w:sz w:val="44"/>
          <w:szCs w:val="44"/>
        </w:rPr>
      </w:pPr>
    </w:p>
    <w:p>
      <w:pPr>
        <w:jc w:val="center"/>
        <w:rPr>
          <w:b/>
          <w:bCs/>
          <w:sz w:val="44"/>
          <w:szCs w:val="44"/>
        </w:rPr>
      </w:pPr>
    </w:p>
    <w:p>
      <w:pPr>
        <w:jc w:val="center"/>
        <w:rPr>
          <w:b/>
          <w:bCs/>
          <w:sz w:val="44"/>
          <w:szCs w:val="44"/>
        </w:rPr>
      </w:pPr>
    </w:p>
    <w:p>
      <w:pPr>
        <w:jc w:val="center"/>
        <w:rPr>
          <w:b/>
          <w:bCs/>
          <w:sz w:val="44"/>
          <w:szCs w:val="44"/>
        </w:rPr>
      </w:pPr>
    </w:p>
    <w:p>
      <w:pPr>
        <w:jc w:val="center"/>
        <w:rPr>
          <w:b/>
          <w:bCs/>
          <w:sz w:val="44"/>
          <w:szCs w:val="44"/>
        </w:rPr>
      </w:pPr>
    </w:p>
    <w:p>
      <w:pPr>
        <w:jc w:val="center"/>
        <w:rPr>
          <w:b/>
          <w:bCs/>
          <w:sz w:val="44"/>
          <w:szCs w:val="44"/>
        </w:rPr>
      </w:pPr>
    </w:p>
    <w:p>
      <w:pPr>
        <w:jc w:val="center"/>
        <w:rPr>
          <w:b/>
          <w:bCs/>
          <w:sz w:val="44"/>
          <w:szCs w:val="44"/>
        </w:rPr>
      </w:pPr>
    </w:p>
    <w:p>
      <w:pPr>
        <w:jc w:val="center"/>
        <w:rPr>
          <w:b/>
          <w:bCs/>
          <w:sz w:val="44"/>
          <w:szCs w:val="44"/>
        </w:rPr>
      </w:pPr>
    </w:p>
    <w:p>
      <w:pPr>
        <w:jc w:val="center"/>
        <w:rPr>
          <w:b/>
          <w:bCs/>
          <w:sz w:val="44"/>
          <w:szCs w:val="44"/>
        </w:rPr>
      </w:pPr>
    </w:p>
    <w:p>
      <w:pPr>
        <w:jc w:val="center"/>
        <w:rPr>
          <w:b/>
          <w:bCs/>
          <w:sz w:val="44"/>
          <w:szCs w:val="44"/>
        </w:rPr>
      </w:pPr>
    </w:p>
    <w:p>
      <w:pPr>
        <w:jc w:val="center"/>
        <w:rPr>
          <w:b/>
          <w:bCs/>
          <w:sz w:val="44"/>
          <w:szCs w:val="44"/>
        </w:rPr>
      </w:pPr>
    </w:p>
    <w:p>
      <w:pPr>
        <w:jc w:val="center"/>
        <w:rPr>
          <w:b/>
          <w:bCs/>
          <w:sz w:val="44"/>
          <w:szCs w:val="44"/>
        </w:rPr>
      </w:pPr>
    </w:p>
    <w:p/>
    <w:p>
      <w:pPr>
        <w:numPr>
          <w:ilvl w:val="0"/>
          <w:numId w:val="1"/>
        </w:numPr>
        <w:outlineLvl w:val="0"/>
        <w:rPr>
          <w:b/>
          <w:bCs/>
          <w:sz w:val="32"/>
          <w:szCs w:val="32"/>
        </w:rPr>
      </w:pPr>
      <w:bookmarkStart w:id="1" w:name="_Toc30599"/>
      <w:r>
        <w:rPr>
          <w:rFonts w:hint="eastAsia"/>
          <w:b/>
          <w:bCs/>
          <w:sz w:val="32"/>
          <w:szCs w:val="32"/>
        </w:rPr>
        <w:t>产品型号</w:t>
      </w:r>
      <w:bookmarkEnd w:id="1"/>
    </w:p>
    <w:p>
      <w:pPr>
        <w:widowControl w:val="0"/>
        <w:numPr>
          <w:ilvl w:val="0"/>
          <w:numId w:val="0"/>
        </w:numPr>
        <w:jc w:val="both"/>
        <w:outlineLvl w:val="0"/>
        <w:rPr>
          <w:rFonts w:hint="default" w:eastAsia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 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当前为非工业化摄像头，后期摄像头数据会有较大的调整</w:t>
      </w:r>
    </w:p>
    <w:p/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5"/>
        <w:gridCol w:w="3576"/>
        <w:gridCol w:w="39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5" w:type="dxa"/>
          </w:tcPr>
          <w:p>
            <w:pPr>
              <w:rPr>
                <w:szCs w:val="21"/>
              </w:rPr>
            </w:pPr>
          </w:p>
        </w:tc>
        <w:tc>
          <w:tcPr>
            <w:tcW w:w="3576" w:type="dxa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  <w:p>
            <w:pPr>
              <w:jc w:val="center"/>
              <w:rPr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esp32s3+ov2640</w:t>
            </w:r>
            <w:r>
              <w:rPr>
                <w:rFonts w:ascii="宋体" w:hAnsi="宋体" w:eastAsia="宋体" w:cs="宋体"/>
                <w:szCs w:val="21"/>
              </w:rPr>
              <w:br w:type="textWrapping"/>
            </w:r>
          </w:p>
        </w:tc>
        <w:tc>
          <w:tcPr>
            <w:tcW w:w="3941" w:type="dxa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  <w:p>
            <w:pPr>
              <w:jc w:val="center"/>
              <w:rPr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树莓派zero2</w:t>
            </w:r>
            <w:r>
              <w:rPr>
                <w:rFonts w:hint="eastAsia" w:ascii="宋体" w:hAnsi="宋体" w:eastAsia="宋体" w:cs="宋体"/>
                <w:szCs w:val="21"/>
              </w:rPr>
              <w:t>&amp;</w:t>
            </w:r>
            <w:r>
              <w:rPr>
                <w:rFonts w:ascii="宋体" w:hAnsi="宋体" w:eastAsia="宋体" w:cs="宋体"/>
                <w:szCs w:val="21"/>
              </w:rPr>
              <w:t>camera</w:t>
            </w:r>
            <w:r>
              <w:rPr>
                <w:rFonts w:hint="eastAsia" w:ascii="宋体" w:hAnsi="宋体" w:eastAsia="宋体" w:cs="宋体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zCs w:val="21"/>
              </w:rPr>
              <w:t>modeule3</w:t>
            </w:r>
          </w:p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5" w:type="dxa"/>
          </w:tcPr>
          <w:p>
            <w:pPr>
              <w:rPr>
                <w:szCs w:val="21"/>
              </w:rPr>
            </w:pPr>
          </w:p>
        </w:tc>
        <w:tc>
          <w:tcPr>
            <w:tcW w:w="3576" w:type="dxa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drawing>
                <wp:inline distT="0" distB="0" distL="114300" distR="114300">
                  <wp:extent cx="2132330" cy="1598930"/>
                  <wp:effectExtent l="0" t="0" r="1270" b="1270"/>
                  <wp:docPr id="2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330" cy="159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</w:tcPr>
          <w:p>
            <w:pPr>
              <w:jc w:val="center"/>
              <w:rPr>
                <w:szCs w:val="21"/>
              </w:rPr>
            </w:pPr>
            <w:r>
              <w:drawing>
                <wp:inline distT="0" distB="0" distL="0" distR="0">
                  <wp:extent cx="847090" cy="1430655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96" cy="1437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944245" cy="1436370"/>
                  <wp:effectExtent l="0" t="0" r="825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810" cy="145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5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支架</w:t>
            </w:r>
          </w:p>
        </w:tc>
        <w:tc>
          <w:tcPr>
            <w:tcW w:w="3576" w:type="dxa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自带支架、支持上下左右调节</w:t>
            </w:r>
          </w:p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3941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不带支架、有</w:t>
            </w:r>
            <w:r>
              <w:rPr>
                <w:szCs w:val="21"/>
              </w:rPr>
              <w:t>4</w:t>
            </w:r>
            <w:r>
              <w:rPr>
                <w:rFonts w:hint="eastAsia"/>
                <w:szCs w:val="21"/>
              </w:rPr>
              <w:t>面5</w:t>
            </w:r>
            <w:r>
              <w:rPr>
                <w:szCs w:val="21"/>
              </w:rPr>
              <w:t>mm</w:t>
            </w:r>
            <w:r>
              <w:rPr>
                <w:rFonts w:hint="eastAsia"/>
                <w:szCs w:val="21"/>
              </w:rPr>
              <w:t>螺丝孔、支持外置支架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  <w:jc w:val="center"/>
        </w:trPr>
        <w:tc>
          <w:tcPr>
            <w:tcW w:w="1005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像素</w:t>
            </w:r>
          </w:p>
        </w:tc>
        <w:tc>
          <w:tcPr>
            <w:tcW w:w="3576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200万</w:t>
            </w:r>
          </w:p>
        </w:tc>
        <w:tc>
          <w:tcPr>
            <w:tcW w:w="3941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1200万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005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</w:p>
        </w:tc>
        <w:tc>
          <w:tcPr>
            <w:tcW w:w="3576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Sd卡插槽</w:t>
            </w:r>
          </w:p>
        </w:tc>
        <w:tc>
          <w:tcPr>
            <w:tcW w:w="3941" w:type="dxa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TF</w:t>
            </w:r>
            <w:r>
              <w:rPr>
                <w:rFonts w:hint="eastAsia"/>
                <w:szCs w:val="21"/>
              </w:rPr>
              <w:t>卡插槽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1005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电源接口</w:t>
            </w:r>
          </w:p>
        </w:tc>
        <w:tc>
          <w:tcPr>
            <w:tcW w:w="3576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Type</w:t>
            </w:r>
            <w:r>
              <w:rPr>
                <w:rFonts w:hint="eastAsia" w:ascii="宋体" w:hAnsi="宋体" w:eastAsia="宋体" w:cs="宋体"/>
                <w:szCs w:val="21"/>
              </w:rPr>
              <w:t>-</w:t>
            </w:r>
            <w:r>
              <w:rPr>
                <w:rFonts w:ascii="宋体" w:hAnsi="宋体" w:eastAsia="宋体" w:cs="宋体"/>
                <w:szCs w:val="21"/>
              </w:rPr>
              <w:t>c供电</w:t>
            </w:r>
          </w:p>
        </w:tc>
        <w:tc>
          <w:tcPr>
            <w:tcW w:w="3941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U</w:t>
            </w:r>
            <w:r>
              <w:rPr>
                <w:rFonts w:hint="eastAsia" w:ascii="宋体" w:hAnsi="宋体" w:eastAsia="宋体" w:cs="宋体"/>
                <w:szCs w:val="21"/>
              </w:rPr>
              <w:t>sb</w:t>
            </w:r>
            <w:r>
              <w:rPr>
                <w:rFonts w:ascii="宋体" w:hAnsi="宋体" w:eastAsia="宋体" w:cs="宋体"/>
                <w:szCs w:val="21"/>
              </w:rPr>
              <w:t>-M</w:t>
            </w:r>
            <w:r>
              <w:rPr>
                <w:rFonts w:hint="eastAsia" w:ascii="宋体" w:hAnsi="宋体" w:eastAsia="宋体" w:cs="宋体"/>
                <w:szCs w:val="21"/>
              </w:rPr>
              <w:t>icro</w:t>
            </w:r>
            <w:r>
              <w:rPr>
                <w:rFonts w:ascii="宋体" w:hAnsi="宋体" w:eastAsia="宋体" w:cs="宋体"/>
                <w:szCs w:val="21"/>
              </w:rPr>
              <w:t>供电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1005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电源适配器</w:t>
            </w:r>
          </w:p>
        </w:tc>
        <w:tc>
          <w:tcPr>
            <w:tcW w:w="3576" w:type="dxa"/>
          </w:tcPr>
          <w:p>
            <w:pPr>
              <w:ind w:left="958" w:leftChars="456" w:firstLine="210" w:firstLineChars="100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5V2A            </w:t>
            </w:r>
            <w:r>
              <w:rPr>
                <w:rFonts w:ascii="宋体" w:hAnsi="宋体" w:eastAsia="宋体" w:cs="宋体"/>
                <w:szCs w:val="21"/>
              </w:rPr>
              <w:drawing>
                <wp:inline distT="0" distB="0" distL="114300" distR="114300">
                  <wp:extent cx="708660" cy="1055370"/>
                  <wp:effectExtent l="0" t="0" r="15240" b="11430"/>
                  <wp:docPr id="6" name="图片 6" descr="20240703155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024070315500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5V</w:t>
            </w:r>
            <w:r>
              <w:rPr>
                <w:rFonts w:ascii="宋体" w:hAnsi="宋体" w:eastAsia="宋体" w:cs="宋体"/>
                <w:szCs w:val="21"/>
              </w:rPr>
              <w:t>2.5A</w:t>
            </w:r>
            <w:r>
              <w:rPr>
                <w:rFonts w:ascii="宋体" w:hAnsi="宋体" w:eastAsia="宋体" w:cs="宋体"/>
                <w:szCs w:val="21"/>
              </w:rPr>
              <w:br w:type="textWrapping"/>
            </w:r>
            <w:r>
              <w:drawing>
                <wp:inline distT="0" distB="0" distL="0" distR="0">
                  <wp:extent cx="840105" cy="1049020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564" cy="1064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1005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PWR</w:t>
            </w:r>
          </w:p>
        </w:tc>
        <w:tc>
          <w:tcPr>
            <w:tcW w:w="3576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红色电源指示灯</w:t>
            </w:r>
          </w:p>
        </w:tc>
        <w:tc>
          <w:tcPr>
            <w:tcW w:w="3941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绿色电源指示灯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1005" w:type="dxa"/>
          </w:tcPr>
          <w:p>
            <w:pPr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旋转</w:t>
            </w:r>
          </w:p>
        </w:tc>
        <w:tc>
          <w:tcPr>
            <w:tcW w:w="3576" w:type="dxa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支持</w:t>
            </w:r>
          </w:p>
        </w:tc>
        <w:tc>
          <w:tcPr>
            <w:tcW w:w="3941" w:type="dxa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不支持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1005" w:type="dxa"/>
          </w:tcPr>
          <w:p>
            <w:pPr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画面水平/垂直翻转</w:t>
            </w:r>
          </w:p>
        </w:tc>
        <w:tc>
          <w:tcPr>
            <w:tcW w:w="3576" w:type="dxa"/>
          </w:tcPr>
          <w:p>
            <w:pPr>
              <w:jc w:val="center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支持</w:t>
            </w:r>
          </w:p>
        </w:tc>
        <w:tc>
          <w:tcPr>
            <w:tcW w:w="3941" w:type="dxa"/>
          </w:tcPr>
          <w:p>
            <w:pPr>
              <w:jc w:val="center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1005" w:type="dxa"/>
          </w:tcPr>
          <w:p>
            <w:pPr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HDR</w:t>
            </w:r>
          </w:p>
        </w:tc>
        <w:tc>
          <w:tcPr>
            <w:tcW w:w="3576" w:type="dxa"/>
          </w:tcPr>
          <w:p>
            <w:pPr>
              <w:jc w:val="center"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不支持</w:t>
            </w:r>
          </w:p>
        </w:tc>
        <w:tc>
          <w:tcPr>
            <w:tcW w:w="3941" w:type="dxa"/>
          </w:tcPr>
          <w:p>
            <w:pPr>
              <w:jc w:val="center"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1005" w:type="dxa"/>
          </w:tcPr>
          <w:p>
            <w:pPr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闪光灯</w:t>
            </w:r>
          </w:p>
        </w:tc>
        <w:tc>
          <w:tcPr>
            <w:tcW w:w="3576" w:type="dxa"/>
          </w:tcPr>
          <w:p>
            <w:pPr>
              <w:jc w:val="center"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有</w:t>
            </w:r>
          </w:p>
        </w:tc>
        <w:tc>
          <w:tcPr>
            <w:tcW w:w="3941" w:type="dxa"/>
          </w:tcPr>
          <w:p>
            <w:pPr>
              <w:jc w:val="center"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1005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Cs w:val="21"/>
                <w:lang w:val="en-US" w:eastAsia="zh-CN"/>
              </w:rPr>
              <w:t>最大分辨率</w:t>
            </w:r>
          </w:p>
        </w:tc>
        <w:tc>
          <w:tcPr>
            <w:tcW w:w="3576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1600*1200</w:t>
            </w:r>
          </w:p>
        </w:tc>
        <w:tc>
          <w:tcPr>
            <w:tcW w:w="394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Cs w:val="21"/>
                <w:lang w:val="en-US" w:eastAsia="zh-CN"/>
              </w:rPr>
              <w:t>4608*2592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1005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天线</w:t>
            </w:r>
          </w:p>
        </w:tc>
        <w:tc>
          <w:tcPr>
            <w:tcW w:w="3576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内置</w:t>
            </w:r>
          </w:p>
        </w:tc>
        <w:tc>
          <w:tcPr>
            <w:tcW w:w="3941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内置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1005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网络</w:t>
            </w:r>
          </w:p>
        </w:tc>
        <w:tc>
          <w:tcPr>
            <w:tcW w:w="3576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WIFI</w:t>
            </w:r>
          </w:p>
        </w:tc>
        <w:tc>
          <w:tcPr>
            <w:tcW w:w="3941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WIFI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1005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Wifi配置</w:t>
            </w:r>
          </w:p>
        </w:tc>
        <w:tc>
          <w:tcPr>
            <w:tcW w:w="3576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V46版本及以后有，旧版本无</w:t>
            </w:r>
          </w:p>
        </w:tc>
        <w:tc>
          <w:tcPr>
            <w:tcW w:w="3941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1005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最新版本</w:t>
            </w:r>
          </w:p>
        </w:tc>
        <w:tc>
          <w:tcPr>
            <w:tcW w:w="3576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</w:rPr>
              <w:t>gctcam_200w_us-v46.zip</w:t>
            </w:r>
          </w:p>
        </w:tc>
        <w:tc>
          <w:tcPr>
            <w:tcW w:w="3941" w:type="dxa"/>
          </w:tcPr>
          <w:p>
            <w:r>
              <w:rPr>
                <w:rFonts w:hint="eastAsia"/>
              </w:rPr>
              <w:t>1200万摄像头完整镜像烧录固件v24</w:t>
            </w:r>
          </w:p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1005" w:type="dxa"/>
          </w:tcPr>
          <w:p>
            <w:pPr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支持高度</w:t>
            </w:r>
          </w:p>
        </w:tc>
        <w:tc>
          <w:tcPr>
            <w:tcW w:w="3576" w:type="dxa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2.4-3米</w:t>
            </w:r>
          </w:p>
        </w:tc>
        <w:tc>
          <w:tcPr>
            <w:tcW w:w="3941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lang w:val="en-US" w:eastAsia="zh-CN"/>
              </w:rPr>
              <w:t>3米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1005" w:type="dxa"/>
          </w:tcPr>
          <w:p>
            <w:pPr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覆盖面积</w:t>
            </w:r>
          </w:p>
        </w:tc>
        <w:tc>
          <w:tcPr>
            <w:tcW w:w="3576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5*5m</w:t>
            </w:r>
          </w:p>
        </w:tc>
        <w:tc>
          <w:tcPr>
            <w:tcW w:w="3941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8*8m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1005" w:type="dxa"/>
          </w:tcPr>
          <w:p>
            <w:pPr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倾斜角度</w:t>
            </w:r>
          </w:p>
        </w:tc>
        <w:tc>
          <w:tcPr>
            <w:tcW w:w="3576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25-30度</w:t>
            </w:r>
          </w:p>
        </w:tc>
        <w:tc>
          <w:tcPr>
            <w:tcW w:w="3941" w:type="dxa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25-30度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1005" w:type="dxa"/>
          </w:tcPr>
          <w:p>
            <w:pPr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盲区</w:t>
            </w:r>
          </w:p>
        </w:tc>
        <w:tc>
          <w:tcPr>
            <w:tcW w:w="3576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1.5-2m</w:t>
            </w:r>
          </w:p>
        </w:tc>
        <w:tc>
          <w:tcPr>
            <w:tcW w:w="3941" w:type="dxa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1.5-2m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1005" w:type="dxa"/>
          </w:tcPr>
          <w:p>
            <w:pPr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人脸识别</w:t>
            </w:r>
          </w:p>
        </w:tc>
        <w:tc>
          <w:tcPr>
            <w:tcW w:w="3576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无</w:t>
            </w:r>
          </w:p>
        </w:tc>
        <w:tc>
          <w:tcPr>
            <w:tcW w:w="3941" w:type="dxa"/>
          </w:tcPr>
          <w:p>
            <w:pPr>
              <w:jc w:val="center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 xml:space="preserve">支持 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距离 1-8m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1005" w:type="dxa"/>
          </w:tcPr>
          <w:p>
            <w:pPr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人形距离</w:t>
            </w:r>
          </w:p>
        </w:tc>
        <w:tc>
          <w:tcPr>
            <w:tcW w:w="3576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2-7m</w:t>
            </w:r>
          </w:p>
        </w:tc>
        <w:tc>
          <w:tcPr>
            <w:tcW w:w="3941" w:type="dxa"/>
          </w:tcPr>
          <w:p>
            <w:pPr>
              <w:jc w:val="center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2-10m</w:t>
            </w:r>
          </w:p>
        </w:tc>
      </w:tr>
    </w:tbl>
    <w:p/>
    <w:p/>
    <w:p/>
    <w:p>
      <w:pPr>
        <w:numPr>
          <w:ilvl w:val="0"/>
          <w:numId w:val="1"/>
        </w:numPr>
        <w:outlineLvl w:val="0"/>
        <w:rPr>
          <w:b/>
          <w:bCs/>
          <w:sz w:val="32"/>
          <w:szCs w:val="32"/>
        </w:rPr>
      </w:pPr>
      <w:bookmarkStart w:id="2" w:name="_Toc19305"/>
      <w:bookmarkStart w:id="3" w:name="_Toc14062"/>
      <w:r>
        <w:rPr>
          <w:rFonts w:hint="eastAsia"/>
          <w:b/>
          <w:bCs/>
          <w:sz w:val="32"/>
          <w:szCs w:val="32"/>
        </w:rPr>
        <w:t>摄像头配置</w:t>
      </w:r>
      <w:bookmarkEnd w:id="2"/>
    </w:p>
    <w:p/>
    <w:p/>
    <w:p/>
    <w:p>
      <w:pPr>
        <w:numPr>
          <w:ilvl w:val="0"/>
          <w:numId w:val="2"/>
        </w:numPr>
        <w:outlineLvl w:val="1"/>
        <w:rPr>
          <w:b/>
          <w:bCs/>
        </w:rPr>
      </w:pPr>
      <w:bookmarkStart w:id="4" w:name="_Toc5837"/>
      <w:r>
        <w:rPr>
          <w:rFonts w:hint="eastAsia"/>
          <w:b/>
          <w:bCs/>
        </w:rPr>
        <w:t>网络设置</w:t>
      </w:r>
      <w:bookmarkEnd w:id="4"/>
    </w:p>
    <w:p>
      <w:pPr>
        <w:ind w:left="210"/>
      </w:pPr>
    </w:p>
    <w:p>
      <w:pPr>
        <w:numPr>
          <w:ilvl w:val="0"/>
          <w:numId w:val="3"/>
        </w:numPr>
      </w:pPr>
      <w:r>
        <w:rPr>
          <w:rFonts w:hint="eastAsia"/>
        </w:rPr>
        <w:t>2</w:t>
      </w:r>
      <w:r>
        <w:t>00</w:t>
      </w:r>
      <w:r>
        <w:rPr>
          <w:rFonts w:hint="eastAsia"/>
        </w:rPr>
        <w:t>万V</w:t>
      </w:r>
      <w:r>
        <w:t>46</w:t>
      </w:r>
      <w:r>
        <w:rPr>
          <w:rFonts w:hint="eastAsia"/>
        </w:rPr>
        <w:t>之前无热点版本（如果连接后也不会有热点，1</w:t>
      </w:r>
      <w:r>
        <w:t>200</w:t>
      </w:r>
      <w:r>
        <w:rPr>
          <w:rFonts w:hint="eastAsia"/>
        </w:rPr>
        <w:t>万的都是有热点的）</w:t>
      </w:r>
    </w:p>
    <w:p>
      <w:pPr>
        <w:pStyle w:val="7"/>
        <w:ind w:left="360" w:firstLine="489" w:firstLineChars="233"/>
      </w:pPr>
      <w:r>
        <w:rPr>
          <w:rFonts w:hint="eastAsia"/>
        </w:rPr>
        <w:t>摄像头接通电源后，用手机查找不到热点</w:t>
      </w:r>
    </w:p>
    <w:p>
      <w:pPr>
        <w:pStyle w:val="7"/>
        <w:ind w:left="360" w:firstLine="489" w:firstLineChars="233"/>
      </w:pPr>
      <w:r>
        <w:rPr>
          <w:rFonts w:hint="eastAsia"/>
        </w:rPr>
        <w:t>解压</w:t>
      </w:r>
      <w:r>
        <w:t>gctcam_200w_us-v46.zip</w:t>
      </w:r>
      <w:r>
        <w:rPr>
          <w:rFonts w:hint="eastAsia"/>
        </w:rPr>
        <w:t>到任意目录，</w:t>
      </w:r>
    </w:p>
    <w:p>
      <w:pPr>
        <w:pStyle w:val="7"/>
        <w:ind w:left="360" w:firstLine="491" w:firstLineChars="0"/>
      </w:pPr>
      <w:r>
        <w:rPr>
          <w:rFonts w:hint="eastAsia"/>
        </w:rPr>
        <w:t>将摄像头插入电脑</w:t>
      </w:r>
      <w:r>
        <w:t>USB</w:t>
      </w:r>
      <w:r>
        <w:rPr>
          <w:rFonts w:hint="eastAsia"/>
        </w:rPr>
        <w:t>，双击</w:t>
      </w:r>
      <w:r>
        <w:t>运行flash_auto.BAT</w:t>
      </w:r>
      <w:r>
        <w:rPr>
          <w:rFonts w:hint="eastAsia"/>
        </w:rPr>
        <w:t>，</w:t>
      </w:r>
    </w:p>
    <w:p>
      <w:pPr>
        <w:pStyle w:val="7"/>
        <w:ind w:left="360" w:firstLine="491" w:firstLineChars="0"/>
      </w:pPr>
      <w:r>
        <w:drawing>
          <wp:inline distT="0" distB="0" distL="0" distR="0">
            <wp:extent cx="4137660" cy="3088640"/>
            <wp:effectExtent l="0" t="0" r="15240" b="165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3766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360" w:firstLine="491" w:firstLineChars="0"/>
      </w:pPr>
      <w:r>
        <w:rPr>
          <w:rFonts w:hint="eastAsia"/>
        </w:rPr>
        <w:t>如果黑色命令框闪退表示没有检查到摄像头连接，尝试插拔U</w:t>
      </w:r>
      <w:r>
        <w:t>SB</w:t>
      </w:r>
      <w:r>
        <w:rPr>
          <w:rFonts w:hint="eastAsia"/>
        </w:rPr>
        <w:t>线。</w:t>
      </w:r>
    </w:p>
    <w:p>
      <w:pPr>
        <w:pStyle w:val="7"/>
        <w:ind w:left="360" w:firstLine="491" w:firstLineChars="0"/>
        <w:rPr>
          <w:rFonts w:hint="eastAsia"/>
        </w:rPr>
      </w:pPr>
      <w:r>
        <w:drawing>
          <wp:inline distT="0" distB="0" distL="0" distR="0">
            <wp:extent cx="4670425" cy="2440940"/>
            <wp:effectExtent l="0" t="0" r="15875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5341" cy="245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420"/>
      </w:pPr>
      <w:r>
        <w:rPr>
          <w:rFonts w:hint="eastAsia"/>
        </w:rPr>
        <w:t>刷机进度条完成后黑色框消失（</w:t>
      </w:r>
      <w:r>
        <w:rPr>
          <w:rFonts w:hint="eastAsia"/>
          <w:b/>
          <w:bCs/>
        </w:rPr>
        <w:t>如果刷机中有问题会显示错误提示，并不会关闭提示框，可以尝试重新刷机</w:t>
      </w:r>
      <w:r>
        <w:rPr>
          <w:rFonts w:hint="eastAsia"/>
        </w:rPr>
        <w:t>），同</w:t>
      </w:r>
      <w:r>
        <w:rPr>
          <w:rFonts w:hint="eastAsia"/>
          <w:lang w:val="en-US" w:eastAsia="zh-CN"/>
        </w:rPr>
        <w:t>时</w:t>
      </w:r>
      <w:r>
        <w:rPr>
          <w:rFonts w:hint="eastAsia"/>
        </w:rPr>
        <w:t>摄像头会自动重启，启动时红蓝指示灯会交替闪烁3次，如果</w:t>
      </w:r>
      <w:r>
        <w:rPr>
          <w:rFonts w:hint="eastAsia"/>
          <w:b/>
          <w:bCs/>
        </w:rPr>
        <w:t>指示灯常亮，或者长时间闪烁表示需要配网</w:t>
      </w:r>
      <w:r>
        <w:rPr>
          <w:rFonts w:hint="eastAsia"/>
        </w:rPr>
        <w:t>。</w:t>
      </w:r>
    </w:p>
    <w:p>
      <w:pPr>
        <w:ind w:left="420" w:firstLine="420"/>
      </w:pPr>
      <w:r>
        <w:rPr>
          <w:rFonts w:hint="eastAsia"/>
        </w:rPr>
        <w:t>工具及刷机包在“gctcam_200w_us-v46.zip”</w:t>
      </w:r>
    </w:p>
    <w:p/>
    <w:p>
      <w:pPr>
        <w:numPr>
          <w:ilvl w:val="0"/>
          <w:numId w:val="3"/>
        </w:numPr>
      </w:pPr>
      <w:r>
        <w:rPr>
          <w:rFonts w:hint="eastAsia"/>
        </w:rPr>
        <w:t>有热点</w:t>
      </w:r>
    </w:p>
    <w:p>
      <w:pPr>
        <w:ind w:left="630" w:firstLine="646"/>
      </w:pPr>
      <w:r>
        <w:rPr>
          <w:rFonts w:hint="eastAsia"/>
        </w:rPr>
        <w:t>摄像头接通电源后，用手机查找热点，</w:t>
      </w:r>
    </w:p>
    <w:p>
      <w:pPr>
        <w:ind w:left="840" w:firstLine="420"/>
      </w:pPr>
      <w:r>
        <w:rPr>
          <w:rFonts w:hint="eastAsia"/>
        </w:rPr>
        <w:t>2</w:t>
      </w:r>
      <w:r>
        <w:t>00</w:t>
      </w:r>
      <w:r>
        <w:rPr>
          <w:rFonts w:hint="eastAsia"/>
        </w:rPr>
        <w:t>万热点名称为：“</w:t>
      </w:r>
      <w:r>
        <w:rPr>
          <w:rFonts w:ascii="宋体" w:hAnsi="宋体" w:eastAsia="宋体" w:cs="宋体"/>
          <w:b/>
          <w:bCs/>
          <w:sz w:val="24"/>
        </w:rPr>
        <w:t>MGCTcam-</w:t>
      </w:r>
      <w:r>
        <w:rPr>
          <w:rFonts w:hint="eastAsia" w:ascii="宋体" w:hAnsi="宋体" w:eastAsia="宋体" w:cs="宋体"/>
          <w:b/>
          <w:bCs/>
          <w:sz w:val="24"/>
        </w:rPr>
        <w:t>mac地址</w:t>
      </w:r>
      <w:r>
        <w:rPr>
          <w:rFonts w:hint="eastAsia" w:ascii="宋体" w:hAnsi="宋体" w:eastAsia="宋体" w:cs="宋体"/>
          <w:sz w:val="24"/>
        </w:rPr>
        <w:t>” 格式</w:t>
      </w:r>
      <w:r>
        <w:rPr>
          <w:rFonts w:hint="eastAsia" w:ascii="宋体" w:hAnsi="宋体" w:eastAsia="宋体" w:cs="宋体"/>
          <w:sz w:val="24"/>
          <w:lang w:val="en-US" w:eastAsia="zh-CN"/>
        </w:rPr>
        <w:t>s</w:t>
      </w:r>
      <w:r>
        <w:rPr>
          <w:rFonts w:hint="eastAsia"/>
        </w:rPr>
        <w:t>是摄像头的自发热点，</w:t>
      </w:r>
    </w:p>
    <w:p>
      <w:pPr>
        <w:ind w:left="840" w:firstLine="420"/>
      </w:pPr>
      <w:r>
        <w:t>1</w:t>
      </w:r>
      <w:r>
        <w:rPr>
          <w:rFonts w:hint="eastAsia"/>
        </w:rPr>
        <w:t>2</w:t>
      </w:r>
      <w:r>
        <w:t>00</w:t>
      </w:r>
      <w:r>
        <w:rPr>
          <w:rFonts w:hint="eastAsia"/>
        </w:rPr>
        <w:t>万热点名称为：“</w:t>
      </w:r>
      <w:r>
        <w:rPr>
          <w:rFonts w:hint="eastAsia" w:ascii="宋体" w:hAnsi="宋体" w:eastAsia="宋体" w:cs="宋体"/>
          <w:b/>
          <w:bCs/>
          <w:sz w:val="24"/>
        </w:rPr>
        <w:t>gct</w:t>
      </w:r>
      <w:r>
        <w:rPr>
          <w:rFonts w:ascii="宋体" w:hAnsi="宋体" w:eastAsia="宋体" w:cs="宋体"/>
          <w:b/>
          <w:bCs/>
          <w:sz w:val="24"/>
        </w:rPr>
        <w:t>cam-</w:t>
      </w:r>
      <w:r>
        <w:rPr>
          <w:rFonts w:hint="eastAsia" w:ascii="宋体" w:hAnsi="宋体" w:eastAsia="宋体" w:cs="宋体"/>
          <w:b/>
          <w:bCs/>
          <w:sz w:val="24"/>
        </w:rPr>
        <w:t>mac地址</w:t>
      </w:r>
      <w:r>
        <w:rPr>
          <w:rFonts w:hint="eastAsia" w:ascii="宋体" w:hAnsi="宋体" w:eastAsia="宋体" w:cs="宋体"/>
          <w:sz w:val="24"/>
        </w:rPr>
        <w:t>” 格式</w:t>
      </w:r>
      <w:r>
        <w:rPr>
          <w:rFonts w:hint="eastAsia"/>
        </w:rPr>
        <w:t>是摄像头的自发热点，</w:t>
      </w:r>
    </w:p>
    <w:p>
      <w:pPr>
        <w:ind w:left="840" w:firstLine="420"/>
        <w:rPr>
          <w:rFonts w:hint="eastAsia"/>
        </w:rPr>
      </w:pPr>
    </w:p>
    <w:p>
      <w:pPr>
        <w:ind w:left="840" w:firstLine="420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密码：11111111</w:t>
      </w:r>
    </w:p>
    <w:p>
      <w:pPr>
        <w:ind w:left="840" w:firstLine="42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连接该热点</w:t>
      </w:r>
    </w:p>
    <w:p>
      <w:pPr>
        <w:ind w:left="840" w:firstLine="420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3190875" cy="3381375"/>
            <wp:effectExtent l="0" t="0" r="9525" b="952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30"/>
      </w:pPr>
      <w:r>
        <w:rPr>
          <w:rFonts w:hint="eastAsia"/>
        </w:rPr>
        <w:t xml:space="preserve">      </w:t>
      </w:r>
    </w:p>
    <w:p>
      <w:pPr>
        <w:numPr>
          <w:ilvl w:val="0"/>
          <w:numId w:val="3"/>
        </w:numPr>
      </w:pPr>
      <w:r>
        <w:rPr>
          <w:rFonts w:hint="eastAsia"/>
        </w:rPr>
        <w:t>设置网络</w:t>
      </w:r>
    </w:p>
    <w:p>
      <w:pPr>
        <w:ind w:left="840" w:firstLine="42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浏览器访问</w:t>
      </w:r>
      <w:r>
        <w:rPr>
          <w:rFonts w:ascii="宋体" w:hAnsi="宋体" w:eastAsia="宋体" w:cs="宋体"/>
          <w:sz w:val="24"/>
        </w:rPr>
        <w:t>192.168.4.1:5000</w:t>
      </w:r>
      <w:r>
        <w:rPr>
          <w:rFonts w:hint="eastAsia" w:ascii="宋体" w:hAnsi="宋体" w:eastAsia="宋体" w:cs="宋体"/>
          <w:sz w:val="24"/>
        </w:rPr>
        <w:t xml:space="preserve"> ，进入设置页面</w:t>
      </w:r>
    </w:p>
    <w:p>
      <w:pPr>
        <w:ind w:left="840" w:firstLine="420"/>
        <w:rPr>
          <w:rFonts w:ascii="宋体" w:hAnsi="宋体" w:eastAsia="宋体" w:cs="宋体"/>
          <w:sz w:val="24"/>
        </w:rPr>
      </w:pPr>
    </w:p>
    <w:p>
      <w:pPr>
        <w:ind w:left="840" w:firstLine="420"/>
      </w:pPr>
      <w:r>
        <w:rPr>
          <w:rFonts w:hint="eastAsi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587375</wp:posOffset>
            </wp:positionH>
            <wp:positionV relativeFrom="paragraph">
              <wp:posOffset>43180</wp:posOffset>
            </wp:positionV>
            <wp:extent cx="1978025" cy="1938020"/>
            <wp:effectExtent l="0" t="0" r="3175" b="508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193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840" w:firstLine="420"/>
      </w:pPr>
    </w:p>
    <w:p>
      <w:pPr>
        <w:ind w:left="840" w:firstLine="420"/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jc w:val="center"/>
            </w:pPr>
          </w:p>
        </w:tc>
        <w:tc>
          <w:tcPr>
            <w:tcW w:w="2841" w:type="dxa"/>
          </w:tcPr>
          <w:p>
            <w:r>
              <w:rPr>
                <w:rFonts w:hint="eastAsia"/>
              </w:rPr>
              <w:t>国内</w:t>
            </w:r>
          </w:p>
        </w:tc>
        <w:tc>
          <w:tcPr>
            <w:tcW w:w="2841" w:type="dxa"/>
          </w:tcPr>
          <w:p>
            <w:r>
              <w:rPr>
                <w:rFonts w:hint="eastAsia"/>
              </w:rPr>
              <w:t>国外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pStyle w:val="7"/>
              <w:ind w:firstLine="480"/>
              <w:jc w:val="center"/>
            </w:pPr>
            <w:r>
              <w:rPr>
                <w:sz w:val="24"/>
              </w:rPr>
              <w:t>MQTT server</w:t>
            </w:r>
          </w:p>
        </w:tc>
        <w:tc>
          <w:tcPr>
            <w:tcW w:w="2841" w:type="dxa"/>
          </w:tcPr>
          <w:p>
            <w:r>
              <w:rPr>
                <w:sz w:val="24"/>
              </w:rPr>
              <w:t>121.41.61.77</w:t>
            </w:r>
          </w:p>
        </w:tc>
        <w:tc>
          <w:tcPr>
            <w:tcW w:w="2841" w:type="dxa"/>
          </w:tcPr>
          <w:p>
            <w:r>
              <w:rPr>
                <w:rFonts w:hint="eastAsia"/>
                <w:sz w:val="24"/>
              </w:rPr>
              <w:t>ss-mqtt.gcloudb2b.com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jc w:val="center"/>
            </w:pPr>
            <w:r>
              <w:rPr>
                <w:sz w:val="24"/>
              </w:rPr>
              <w:t>MQTT username</w:t>
            </w:r>
          </w:p>
        </w:tc>
        <w:tc>
          <w:tcPr>
            <w:tcW w:w="2841" w:type="dxa"/>
          </w:tcPr>
          <w:p>
            <w:r>
              <w:rPr>
                <w:sz w:val="24"/>
              </w:rPr>
              <w:t>mc001</w:t>
            </w:r>
          </w:p>
        </w:tc>
        <w:tc>
          <w:tcPr>
            <w:tcW w:w="2841" w:type="dxa"/>
          </w:tcPr>
          <w:p>
            <w:r>
              <w:rPr>
                <w:rFonts w:hint="eastAsia"/>
                <w:sz w:val="24"/>
              </w:rPr>
              <w:t>mc001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jc w:val="center"/>
            </w:pPr>
            <w:r>
              <w:rPr>
                <w:sz w:val="24"/>
              </w:rPr>
              <w:t>MQTT password</w:t>
            </w:r>
          </w:p>
        </w:tc>
        <w:tc>
          <w:tcPr>
            <w:tcW w:w="2841" w:type="dxa"/>
          </w:tcPr>
          <w:p>
            <w:r>
              <w:rPr>
                <w:sz w:val="24"/>
              </w:rPr>
              <w:t>111111</w:t>
            </w:r>
          </w:p>
        </w:tc>
        <w:tc>
          <w:tcPr>
            <w:tcW w:w="2841" w:type="dxa"/>
          </w:tcPr>
          <w:p>
            <w:r>
              <w:rPr>
                <w:rFonts w:hint="eastAsia"/>
                <w:sz w:val="24"/>
              </w:rPr>
              <w:t>111111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Website domain</w:t>
            </w:r>
          </w:p>
        </w:tc>
        <w:tc>
          <w:tcPr>
            <w:tcW w:w="2841" w:type="dxa"/>
          </w:tcPr>
          <w:p>
            <w:r>
              <w:rPr>
                <w:sz w:val="24"/>
              </w:rPr>
              <w:t>aishop.gigacloudtech.cn</w:t>
            </w:r>
          </w:p>
        </w:tc>
        <w:tc>
          <w:tcPr>
            <w:tcW w:w="2841" w:type="dxa"/>
          </w:tcPr>
          <w:p>
            <w:r>
              <w:rPr>
                <w:rFonts w:hint="eastAsia"/>
                <w:sz w:val="24"/>
              </w:rPr>
              <w:t>ss-gct.gcloudb2b.com</w:t>
            </w:r>
          </w:p>
        </w:tc>
      </w:tr>
    </w:tbl>
    <w:p>
      <w:pPr>
        <w:ind w:left="840" w:firstLine="420"/>
      </w:pPr>
    </w:p>
    <w:p>
      <w:pPr>
        <w:ind w:left="840" w:firstLine="420"/>
      </w:pPr>
      <w:r>
        <w:rPr>
          <w:rFonts w:hint="eastAsia"/>
        </w:rPr>
        <w:t>点击“</w:t>
      </w:r>
      <w:r>
        <w:rPr>
          <w:rFonts w:hint="eastAsia"/>
          <w:b/>
          <w:bCs/>
        </w:rPr>
        <w:t>Submit</w:t>
      </w:r>
      <w:r>
        <w:rPr>
          <w:rFonts w:hint="eastAsia"/>
        </w:rPr>
        <w:t>”,完成配置</w:t>
      </w:r>
    </w:p>
    <w:p>
      <w:pPr>
        <w:ind w:left="840" w:firstLine="420"/>
      </w:pPr>
      <w:r>
        <w:drawing>
          <wp:inline distT="0" distB="0" distL="0" distR="0">
            <wp:extent cx="4925060" cy="4798060"/>
            <wp:effectExtent l="0" t="0" r="889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479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如上图提交后会返回</w:t>
      </w:r>
      <w:bookmarkStart w:id="7" w:name="_GoBack"/>
      <w:bookmarkEnd w:id="7"/>
      <w:r>
        <w:rPr>
          <w:rFonts w:hint="eastAsia"/>
        </w:rPr>
        <w:t>M</w:t>
      </w:r>
      <w:r>
        <w:t>AC</w:t>
      </w:r>
      <w:r>
        <w:rPr>
          <w:rFonts w:hint="eastAsia"/>
        </w:rPr>
        <w:t>地址，把M</w:t>
      </w:r>
      <w:r>
        <w:t>AC</w:t>
      </w:r>
      <w:r>
        <w:rPr>
          <w:rFonts w:hint="eastAsia"/>
        </w:rPr>
        <w:t>地址添加到云端后台。</w:t>
      </w:r>
    </w:p>
    <w:p/>
    <w:p>
      <w:pPr>
        <w:numPr>
          <w:ilvl w:val="0"/>
          <w:numId w:val="2"/>
        </w:numPr>
      </w:pPr>
      <w:r>
        <w:rPr>
          <w:rFonts w:hint="eastAsia"/>
        </w:rPr>
        <w:t>其他参数</w:t>
      </w:r>
    </w:p>
    <w:p>
      <w:pPr>
        <w:numPr>
          <w:ilvl w:val="0"/>
          <w:numId w:val="0"/>
        </w:numPr>
        <w:outlineLvl w:val="0"/>
        <w:rPr>
          <w:b/>
          <w:bCs/>
          <w:sz w:val="32"/>
          <w:szCs w:val="32"/>
        </w:rPr>
      </w:pPr>
    </w:p>
    <w:p>
      <w:pPr>
        <w:numPr>
          <w:ilvl w:val="0"/>
          <w:numId w:val="1"/>
        </w:numPr>
        <w:outlineLvl w:val="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安装指导</w:t>
      </w:r>
      <w:bookmarkEnd w:id="3"/>
    </w:p>
    <w:p>
      <w:pPr>
        <w:numPr>
          <w:ilvl w:val="0"/>
          <w:numId w:val="4"/>
        </w:numPr>
        <w:ind w:firstLine="420"/>
      </w:pPr>
      <w:r>
        <w:rPr>
          <w:rFonts w:hint="eastAsia"/>
        </w:rPr>
        <w:t>安装工具：</w:t>
      </w:r>
    </w:p>
    <w:p>
      <w:pPr>
        <w:ind w:left="630"/>
        <w:rPr>
          <w:rFonts w:hint="eastAsia"/>
        </w:rPr>
      </w:pPr>
      <w:r>
        <w:rPr>
          <w:rFonts w:hint="eastAsia"/>
        </w:rPr>
        <w:t>3.</w:t>
      </w:r>
      <w:r>
        <w:t>5</w:t>
      </w:r>
      <w:r>
        <w:rPr>
          <w:rFonts w:hint="eastAsia"/>
        </w:rPr>
        <w:t>m木螺丝</w:t>
      </w:r>
      <w:r>
        <w:t>x3</w:t>
      </w:r>
      <w:r>
        <w:rPr>
          <w:rFonts w:hint="eastAsia"/>
        </w:rPr>
        <w:t>、电钻、十字螺丝刀、扶梯、膨胀螺钉x</w:t>
      </w:r>
      <w:r>
        <w:t>3</w:t>
      </w:r>
      <w:r>
        <w:rPr>
          <w:rFonts w:hint="eastAsia"/>
        </w:rPr>
        <w:t>、钉锤、U</w:t>
      </w:r>
      <w:r>
        <w:t>SB</w:t>
      </w:r>
      <w:r>
        <w:rPr>
          <w:rFonts w:hint="eastAsia"/>
        </w:rPr>
        <w:t>延长线（可选）、记号笔</w:t>
      </w:r>
    </w:p>
    <w:p>
      <w:pPr>
        <w:numPr>
          <w:ilvl w:val="0"/>
          <w:numId w:val="4"/>
        </w:numPr>
        <w:ind w:firstLine="420"/>
      </w:pPr>
      <w:r>
        <w:rPr>
          <w:rFonts w:hint="eastAsia"/>
        </w:rPr>
        <w:t>线路安装与选材</w:t>
      </w:r>
    </w:p>
    <w:p/>
    <w:p>
      <w:pPr>
        <w:jc w:val="center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3220720" cy="2413000"/>
            <wp:effectExtent l="0" t="0" r="17780" b="6350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420" w:firstLine="420"/>
        <w:jc w:val="left"/>
        <w:rPr>
          <w:szCs w:val="21"/>
        </w:rPr>
      </w:pPr>
      <w:r>
        <w:rPr>
          <w:rFonts w:hint="eastAsia" w:ascii="宋体" w:hAnsi="宋体" w:eastAsia="宋体" w:cs="宋体"/>
          <w:szCs w:val="21"/>
        </w:rPr>
        <w:t>2</w:t>
      </w:r>
      <w:r>
        <w:rPr>
          <w:rFonts w:ascii="宋体" w:hAnsi="宋体" w:eastAsia="宋体" w:cs="宋体"/>
          <w:szCs w:val="21"/>
        </w:rPr>
        <w:t>00</w:t>
      </w:r>
      <w:r>
        <w:rPr>
          <w:rFonts w:hint="eastAsia" w:ascii="宋体" w:hAnsi="宋体" w:eastAsia="宋体" w:cs="宋体"/>
          <w:szCs w:val="21"/>
        </w:rPr>
        <w:t>万摄像头安装：</w:t>
      </w:r>
    </w:p>
    <w:p>
      <w:pPr>
        <w:ind w:left="840" w:firstLine="420" w:firstLineChars="200"/>
        <w:jc w:val="left"/>
        <w:rPr>
          <w:szCs w:val="21"/>
        </w:rPr>
      </w:pPr>
      <w:r>
        <w:rPr>
          <w:rFonts w:hint="eastAsia" w:ascii="宋体" w:hAnsi="宋体" w:eastAsia="宋体" w:cs="宋体"/>
          <w:szCs w:val="21"/>
        </w:rPr>
        <w:t>在墙面或房顶用记号笔对照摄像头底座画3个空位、用电钻打3个孔，插入膨胀螺丝，用钉锤敲平，把摄像头对准</w:t>
      </w:r>
      <w:r>
        <w:rPr>
          <w:rFonts w:ascii="宋体" w:hAnsi="宋体" w:eastAsia="宋体" w:cs="宋体"/>
          <w:szCs w:val="21"/>
        </w:rPr>
        <w:t>3</w:t>
      </w:r>
      <w:r>
        <w:rPr>
          <w:rFonts w:hint="eastAsia" w:ascii="宋体" w:hAnsi="宋体" w:eastAsia="宋体" w:cs="宋体"/>
          <w:szCs w:val="21"/>
        </w:rPr>
        <w:t>个孔、放入3.</w:t>
      </w:r>
      <w:r>
        <w:rPr>
          <w:rFonts w:ascii="宋体" w:hAnsi="宋体" w:eastAsia="宋体" w:cs="宋体"/>
          <w:szCs w:val="21"/>
        </w:rPr>
        <w:t>5mm</w:t>
      </w:r>
      <w:r>
        <w:rPr>
          <w:rFonts w:hint="eastAsia" w:ascii="宋体" w:hAnsi="宋体" w:eastAsia="宋体" w:cs="宋体"/>
          <w:szCs w:val="21"/>
        </w:rPr>
        <w:t>螺丝、用十字螺丝刀拧紧</w:t>
      </w:r>
    </w:p>
    <w:p>
      <w:pPr>
        <w:numPr>
          <w:ilvl w:val="0"/>
          <w:numId w:val="5"/>
        </w:numPr>
        <w:ind w:left="420" w:firstLine="42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1</w:t>
      </w:r>
      <w:r>
        <w:rPr>
          <w:rFonts w:ascii="宋体" w:hAnsi="宋体" w:eastAsia="宋体" w:cs="宋体"/>
          <w:szCs w:val="21"/>
        </w:rPr>
        <w:t>200</w:t>
      </w:r>
      <w:r>
        <w:rPr>
          <w:rFonts w:hint="eastAsia" w:ascii="宋体" w:hAnsi="宋体" w:eastAsia="宋体" w:cs="宋体"/>
          <w:szCs w:val="21"/>
        </w:rPr>
        <w:t>万的需要另外购置5mm孔的支架固定摄像头。</w:t>
      </w:r>
    </w:p>
    <w:p/>
    <w:p/>
    <w:p>
      <w:pPr>
        <w:numPr>
          <w:ilvl w:val="0"/>
          <w:numId w:val="1"/>
        </w:numPr>
        <w:outlineLvl w:val="0"/>
        <w:rPr>
          <w:b/>
          <w:bCs/>
          <w:sz w:val="32"/>
          <w:szCs w:val="32"/>
        </w:rPr>
      </w:pPr>
      <w:bookmarkStart w:id="5" w:name="_Toc10598"/>
      <w:r>
        <w:rPr>
          <w:rFonts w:hint="eastAsia"/>
          <w:b/>
          <w:bCs/>
          <w:sz w:val="32"/>
          <w:szCs w:val="32"/>
        </w:rPr>
        <w:t>安装注意事项</w:t>
      </w:r>
      <w:bookmarkEnd w:id="5"/>
    </w:p>
    <w:p>
      <w:pPr>
        <w:widowControl w:val="0"/>
        <w:numPr>
          <w:ilvl w:val="0"/>
          <w:numId w:val="0"/>
        </w:numPr>
        <w:jc w:val="both"/>
        <w:outlineLvl w:val="0"/>
        <w:rPr>
          <w:b/>
          <w:bCs/>
          <w:sz w:val="32"/>
          <w:szCs w:val="32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高度</w:t>
            </w:r>
          </w:p>
        </w:tc>
        <w:tc>
          <w:tcPr>
            <w:tcW w:w="4261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3米左右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角度</w:t>
            </w:r>
          </w:p>
        </w:tc>
        <w:tc>
          <w:tcPr>
            <w:tcW w:w="4261" w:type="dxa"/>
          </w:tcPr>
          <w:p>
            <w:pPr>
              <w:rPr>
                <w:rFonts w:hint="eastAsia"/>
                <w:szCs w:val="21"/>
              </w:rPr>
            </w:pPr>
          </w:p>
          <w:p>
            <w:pPr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倾斜角度25-30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镜头对的位置没遮挡，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拍摄天花板下面到地面的位置</w:t>
            </w:r>
          </w:p>
          <w:p>
            <w:pPr>
              <w:rPr>
                <w:rFonts w:hint="default" w:eastAsiaTheme="minorEastAsia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房顶有灯时</w:t>
            </w:r>
          </w:p>
        </w:tc>
        <w:tc>
          <w:tcPr>
            <w:tcW w:w="4261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摄像头尽量低于灯的位置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实时调试角度，查看 “</w:t>
            </w:r>
            <w:r>
              <w:rPr>
                <w:rFonts w:hint="eastAsia"/>
                <w:b/>
                <w:bCs/>
                <w:szCs w:val="21"/>
              </w:rPr>
              <w:t>摄像头安装-辅助调试的web使用文档.docx</w:t>
            </w:r>
            <w:r>
              <w:rPr>
                <w:rFonts w:hint="eastAsia"/>
                <w:szCs w:val="21"/>
              </w:rPr>
              <w:t>”，通过获取图片查看位置</w:t>
            </w: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5" w:hRule="atLeast"/>
        </w:trPr>
        <w:tc>
          <w:tcPr>
            <w:tcW w:w="8522" w:type="dxa"/>
            <w:gridSpan w:val="2"/>
          </w:tcPr>
          <w:p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1049655</wp:posOffset>
                  </wp:positionH>
                  <wp:positionV relativeFrom="paragraph">
                    <wp:posOffset>22860</wp:posOffset>
                  </wp:positionV>
                  <wp:extent cx="3647440" cy="1699260"/>
                  <wp:effectExtent l="0" t="0" r="10160" b="15240"/>
                  <wp:wrapNone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7440" cy="169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安装后的效果图</w:t>
            </w: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/>
    <w:p/>
    <w:p/>
    <w:p/>
    <w:p>
      <w:pPr>
        <w:numPr>
          <w:ilvl w:val="0"/>
          <w:numId w:val="1"/>
        </w:numPr>
        <w:outlineLvl w:val="0"/>
        <w:rPr>
          <w:b/>
          <w:bCs/>
          <w:sz w:val="32"/>
          <w:szCs w:val="32"/>
        </w:rPr>
      </w:pPr>
      <w:bookmarkStart w:id="6" w:name="_Toc1867"/>
      <w:r>
        <w:rPr>
          <w:rFonts w:hint="eastAsia"/>
          <w:b/>
          <w:bCs/>
          <w:sz w:val="32"/>
          <w:szCs w:val="32"/>
        </w:rPr>
        <w:t>其他</w:t>
      </w:r>
      <w:bookmarkEnd w:id="6"/>
    </w:p>
    <w:p/>
    <w:p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2077085" cy="1557020"/>
            <wp:effectExtent l="0" t="0" r="18415" b="508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1557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 xml:space="preserve">      </w:t>
      </w: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2068830" cy="1551940"/>
            <wp:effectExtent l="0" t="0" r="7620" b="10160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1551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pStyle w:val="7"/>
              <w:numPr>
                <w:ilvl w:val="0"/>
                <w:numId w:val="6"/>
              </w:numPr>
              <w:ind w:firstLineChars="0"/>
              <w:rPr>
                <w:szCs w:val="21"/>
              </w:rPr>
            </w:pPr>
            <w:r>
              <w:rPr>
                <w:rFonts w:hint="eastAsia"/>
                <w:szCs w:val="21"/>
              </w:rPr>
              <w:t>测试添加前需要把边缘服务器的IP加到MQ服务器和云端服务器的白名单。</w:t>
            </w:r>
          </w:p>
          <w:p>
            <w:pPr>
              <w:pStyle w:val="7"/>
              <w:numPr>
                <w:ilvl w:val="0"/>
                <w:numId w:val="6"/>
              </w:numPr>
              <w:ind w:firstLineChars="0"/>
              <w:rPr>
                <w:szCs w:val="21"/>
              </w:rPr>
            </w:pPr>
            <w:r>
              <w:rPr>
                <w:rFonts w:hint="eastAsia"/>
                <w:szCs w:val="21"/>
              </w:rPr>
              <w:t>首次安装需要在后台添加新摄像头，填入MAC、边缘服务器等信息。</w:t>
            </w:r>
          </w:p>
          <w:p>
            <w:pPr>
              <w:pStyle w:val="7"/>
              <w:numPr>
                <w:ilvl w:val="0"/>
                <w:numId w:val="6"/>
              </w:numPr>
              <w:ind w:firstLineChars="0"/>
              <w:rPr>
                <w:szCs w:val="21"/>
              </w:rPr>
            </w:pPr>
            <w:r>
              <w:rPr>
                <w:rFonts w:hint="eastAsia"/>
                <w:szCs w:val="21"/>
              </w:rPr>
              <w:t>安装方式默认为倒挂，要翻转画面可以在后台设置。</w:t>
            </w:r>
          </w:p>
          <w:p>
            <w:pPr>
              <w:pStyle w:val="7"/>
              <w:numPr>
                <w:ilvl w:val="0"/>
                <w:numId w:val="6"/>
              </w:numPr>
              <w:ind w:firstLineChars="0"/>
              <w:rPr>
                <w:szCs w:val="21"/>
              </w:rPr>
            </w:pPr>
            <w:r>
              <w:rPr>
                <w:rFonts w:hint="eastAsia"/>
                <w:szCs w:val="21"/>
              </w:rPr>
              <w:t>可以通过网页获取实时画面，详情查看《摄像头简易安装检测W</w:t>
            </w:r>
            <w:r>
              <w:rPr>
                <w:szCs w:val="21"/>
              </w:rPr>
              <w:t>EB.</w:t>
            </w:r>
            <w:r>
              <w:rPr>
                <w:rFonts w:hint="eastAsia"/>
                <w:szCs w:val="21"/>
              </w:rPr>
              <w:t>d</w:t>
            </w:r>
            <w:r>
              <w:rPr>
                <w:szCs w:val="21"/>
              </w:rPr>
              <w:t>oc</w:t>
            </w:r>
            <w:r>
              <w:rPr>
                <w:rFonts w:hint="eastAsia"/>
                <w:szCs w:val="21"/>
              </w:rPr>
              <w:t>x》</w:t>
            </w:r>
          </w:p>
          <w:p>
            <w:pPr>
              <w:pStyle w:val="7"/>
              <w:numPr>
                <w:ilvl w:val="0"/>
                <w:numId w:val="6"/>
              </w:numPr>
              <w:ind w:firstLineChars="0"/>
              <w:rPr>
                <w:szCs w:val="21"/>
              </w:rPr>
            </w:pPr>
            <w:r>
              <w:rPr>
                <w:rFonts w:hint="eastAsia"/>
                <w:szCs w:val="21"/>
              </w:rPr>
              <w:t>如果要测试请开启边缘服务器，然后即可在后台看到对应的数据</w:t>
            </w:r>
          </w:p>
          <w:p>
            <w:pPr>
              <w:pStyle w:val="7"/>
              <w:numPr>
                <w:ilvl w:val="0"/>
                <w:numId w:val="6"/>
              </w:numPr>
              <w:ind w:firstLineChars="0"/>
              <w:rPr>
                <w:szCs w:val="21"/>
              </w:rPr>
            </w:pPr>
            <w:r>
              <w:rPr>
                <w:rFonts w:hint="eastAsia"/>
                <w:szCs w:val="21"/>
              </w:rPr>
              <w:t>测试的时候人在相应区域尽量多待几秒，然后在后台页面或者MQ可以看到消息</w:t>
            </w:r>
          </w:p>
          <w:p>
            <w:pPr>
              <w:pStyle w:val="7"/>
              <w:ind w:left="360" w:firstLine="0" w:firstLineChars="0"/>
              <w:rPr>
                <w:rFonts w:hint="eastAsia" w:ascii="宋体" w:hAnsi="宋体" w:eastAsia="宋体" w:cs="宋体"/>
                <w:sz w:val="24"/>
              </w:rPr>
            </w:pPr>
          </w:p>
        </w:tc>
      </w:tr>
    </w:tbl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</w:t>
      </w: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A1CE17"/>
    <w:multiLevelType w:val="singleLevel"/>
    <w:tmpl w:val="A3A1CE1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A4F4824"/>
    <w:multiLevelType w:val="singleLevel"/>
    <w:tmpl w:val="DA4F4824"/>
    <w:lvl w:ilvl="0" w:tentative="0">
      <w:start w:val="1"/>
      <w:numFmt w:val="upperLetter"/>
      <w:suff w:val="nothing"/>
      <w:lvlText w:val="%1、"/>
      <w:lvlJc w:val="left"/>
    </w:lvl>
  </w:abstractNum>
  <w:abstractNum w:abstractNumId="2">
    <w:nsid w:val="011D6CD6"/>
    <w:multiLevelType w:val="singleLevel"/>
    <w:tmpl w:val="011D6CD6"/>
    <w:lvl w:ilvl="0" w:tentative="0">
      <w:start w:val="1"/>
      <w:numFmt w:val="decimal"/>
      <w:suff w:val="nothing"/>
      <w:lvlText w:val="%1、"/>
      <w:lvlJc w:val="left"/>
      <w:pPr>
        <w:ind w:left="210" w:leftChars="0" w:firstLine="0" w:firstLineChars="0"/>
      </w:pPr>
    </w:lvl>
  </w:abstractNum>
  <w:abstractNum w:abstractNumId="3">
    <w:nsid w:val="2A874AA9"/>
    <w:multiLevelType w:val="multilevel"/>
    <w:tmpl w:val="2A874AA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16D1463"/>
    <w:multiLevelType w:val="singleLevel"/>
    <w:tmpl w:val="516D1463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5D57936C"/>
    <w:multiLevelType w:val="singleLevel"/>
    <w:tmpl w:val="5D57936C"/>
    <w:lvl w:ilvl="0" w:tentative="0">
      <w:start w:val="1"/>
      <w:numFmt w:val="upperLetter"/>
      <w:suff w:val="nothing"/>
      <w:lvlText w:val="%1、"/>
      <w:lvlJc w:val="left"/>
      <w:pPr>
        <w:ind w:left="630" w:leftChars="0" w:firstLine="0" w:firstLineChars="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U5YWViNGMwODlkMDAzZjQwMzg5MmMxMTZjYjgxM2QifQ=="/>
    <w:docVar w:name="KSO_WPS_MARK_KEY" w:val="6b07e956-2831-4985-ae5c-dae838bf83ec"/>
  </w:docVars>
  <w:rsids>
    <w:rsidRoot w:val="45EC1A7A"/>
    <w:rsid w:val="01154EDD"/>
    <w:rsid w:val="02B01675"/>
    <w:rsid w:val="03756835"/>
    <w:rsid w:val="0398179A"/>
    <w:rsid w:val="069A28C9"/>
    <w:rsid w:val="08FB2C0B"/>
    <w:rsid w:val="0A203692"/>
    <w:rsid w:val="0A9B76A8"/>
    <w:rsid w:val="0E803756"/>
    <w:rsid w:val="0EBE4B4B"/>
    <w:rsid w:val="128616F4"/>
    <w:rsid w:val="13422851"/>
    <w:rsid w:val="13516EC1"/>
    <w:rsid w:val="13DA3AC8"/>
    <w:rsid w:val="13EE3F05"/>
    <w:rsid w:val="14DF082A"/>
    <w:rsid w:val="150A45F4"/>
    <w:rsid w:val="159D519A"/>
    <w:rsid w:val="17A6734B"/>
    <w:rsid w:val="18EC2236"/>
    <w:rsid w:val="19952FDA"/>
    <w:rsid w:val="1B542501"/>
    <w:rsid w:val="1C913AC9"/>
    <w:rsid w:val="1E43649F"/>
    <w:rsid w:val="20511CF4"/>
    <w:rsid w:val="20C16A78"/>
    <w:rsid w:val="21E1672C"/>
    <w:rsid w:val="226167E4"/>
    <w:rsid w:val="22D55AFC"/>
    <w:rsid w:val="2333249A"/>
    <w:rsid w:val="23953F30"/>
    <w:rsid w:val="247A404C"/>
    <w:rsid w:val="28AA1E68"/>
    <w:rsid w:val="290A227E"/>
    <w:rsid w:val="2B692A9F"/>
    <w:rsid w:val="317F18BF"/>
    <w:rsid w:val="31ED04DC"/>
    <w:rsid w:val="33070666"/>
    <w:rsid w:val="33C543BD"/>
    <w:rsid w:val="365508FF"/>
    <w:rsid w:val="36B81FB7"/>
    <w:rsid w:val="36CA227B"/>
    <w:rsid w:val="376B71CC"/>
    <w:rsid w:val="392164DD"/>
    <w:rsid w:val="3AEE262C"/>
    <w:rsid w:val="3CB41DE0"/>
    <w:rsid w:val="403E2527"/>
    <w:rsid w:val="415F0847"/>
    <w:rsid w:val="42CE5543"/>
    <w:rsid w:val="44555D67"/>
    <w:rsid w:val="45411183"/>
    <w:rsid w:val="45A2551C"/>
    <w:rsid w:val="45A82E9E"/>
    <w:rsid w:val="45EC1A7A"/>
    <w:rsid w:val="48D36719"/>
    <w:rsid w:val="4D4D5F7C"/>
    <w:rsid w:val="4E294509"/>
    <w:rsid w:val="56412887"/>
    <w:rsid w:val="575317C5"/>
    <w:rsid w:val="57F954A8"/>
    <w:rsid w:val="58CD5ADF"/>
    <w:rsid w:val="5A2F3A8F"/>
    <w:rsid w:val="5C425CFC"/>
    <w:rsid w:val="5C4F5DFF"/>
    <w:rsid w:val="5F09149C"/>
    <w:rsid w:val="603229F7"/>
    <w:rsid w:val="659C68F5"/>
    <w:rsid w:val="6686630A"/>
    <w:rsid w:val="68CB1332"/>
    <w:rsid w:val="68F877C2"/>
    <w:rsid w:val="696C2350"/>
    <w:rsid w:val="6D035033"/>
    <w:rsid w:val="6FFB39E9"/>
    <w:rsid w:val="71DD2F17"/>
    <w:rsid w:val="72F84D2B"/>
    <w:rsid w:val="78AC0509"/>
    <w:rsid w:val="794C18BD"/>
    <w:rsid w:val="79B31B8F"/>
    <w:rsid w:val="79FE1DE7"/>
    <w:rsid w:val="7A4011F4"/>
    <w:rsid w:val="7BF97854"/>
    <w:rsid w:val="7C0C54F4"/>
    <w:rsid w:val="7E926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0"/>
  </w:style>
  <w:style w:type="paragraph" w:styleId="3">
    <w:name w:val="toc 2"/>
    <w:basedOn w:val="1"/>
    <w:next w:val="1"/>
    <w:uiPriority w:val="0"/>
    <w:pPr>
      <w:ind w:left="420" w:leftChars="200"/>
    </w:p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paragraph" w:customStyle="1" w:styleId="8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1119</Words>
  <Characters>1566</Characters>
  <Lines>0</Lines>
  <Paragraphs>0</Paragraphs>
  <TotalTime>2</TotalTime>
  <ScaleCrop>false</ScaleCrop>
  <LinksUpToDate>false</LinksUpToDate>
  <CharactersWithSpaces>1633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2024-07-02T09:08:00Z</dcterms:created>
  <dc:creator>WPS_1649641797</dc:creator>
  <cp:lastModifiedBy>WPS_1649641797</cp:lastModifiedBy>
  <dcterms:modified xsi:type="dcterms:W3CDTF">2024-07-12T09:38:06Z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F91E1C3004564C7B961E3BB838024B3E_11</vt:lpwstr>
  </property>
</Properties>
</file>